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A4A" w:rsidRPr="00FE781D" w:rsidRDefault="00E20A4A" w:rsidP="00FE781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r w:rsidRPr="00FE781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CONDOLENCE FOR THE LATE MR. STANLEY MUCHIRI</w:t>
      </w:r>
    </w:p>
    <w:p w:rsidR="00E20A4A" w:rsidRDefault="00E20A4A" w:rsidP="00FE781D">
      <w:pPr>
        <w:pStyle w:val="NormalWeb"/>
        <w:spacing w:line="360" w:lineRule="auto"/>
        <w:jc w:val="both"/>
      </w:pPr>
      <w:r>
        <w:rPr>
          <w:rStyle w:val="Strong"/>
          <w:u w:val="single"/>
        </w:rPr>
        <w:t>VICE CHANCELLOR’S MESSAGE OF CONDOLENCE FOR THE LATE MR. STANLEY MUCHIRI</w:t>
      </w:r>
    </w:p>
    <w:p w:rsidR="00E20A4A" w:rsidRDefault="00E20A4A" w:rsidP="00FE781D">
      <w:pPr>
        <w:pStyle w:val="NormalWeb"/>
        <w:spacing w:line="360" w:lineRule="auto"/>
        <w:jc w:val="both"/>
      </w:pPr>
      <w:r>
        <w:t xml:space="preserve">The Co-operative University of Kenya learnt the demise of Mr. Stanley </w:t>
      </w:r>
      <w:proofErr w:type="spellStart"/>
      <w:r>
        <w:t>Muchiri</w:t>
      </w:r>
      <w:proofErr w:type="spellEnd"/>
      <w:r>
        <w:t xml:space="preserve"> which occurred on 6</w:t>
      </w:r>
      <w:r>
        <w:rPr>
          <w:vertAlign w:val="superscript"/>
        </w:rPr>
        <w:t>th</w:t>
      </w:r>
      <w:r>
        <w:t xml:space="preserve"> October, 2018 in Abuja, Nigeria with great shock</w:t>
      </w:r>
      <w:r>
        <w:rPr>
          <w:rStyle w:val="Strong"/>
        </w:rPr>
        <w:t xml:space="preserve">. </w:t>
      </w:r>
      <w:r>
        <w:t xml:space="preserve">Mr. </w:t>
      </w:r>
      <w:proofErr w:type="spellStart"/>
      <w:r>
        <w:t>Muchiri</w:t>
      </w:r>
      <w:proofErr w:type="spellEnd"/>
      <w:r>
        <w:t xml:space="preserve"> had just handed over the presidency of the ICA Africa. The death of Mr. </w:t>
      </w:r>
      <w:proofErr w:type="spellStart"/>
      <w:r>
        <w:t>Muchiri</w:t>
      </w:r>
      <w:proofErr w:type="spellEnd"/>
      <w:r>
        <w:t xml:space="preserve"> has left a huge gap in the Co-operative movement across the World having served the movement, locally, regionally, and </w:t>
      </w:r>
      <w:proofErr w:type="gramStart"/>
      <w:r>
        <w:t>Internationally</w:t>
      </w:r>
      <w:proofErr w:type="gramEnd"/>
      <w:r>
        <w:t xml:space="preserve"> in different capacities for several years. On behalf of The Co-operative University Kenya’s University Council, the Management Board, The University Senate, The Staff and Students I take this opportunity to send our deepest expressions of sympathy to </w:t>
      </w:r>
      <w:proofErr w:type="spellStart"/>
      <w:r>
        <w:t>Muchiri’s</w:t>
      </w:r>
      <w:proofErr w:type="spellEnd"/>
      <w:r>
        <w:t xml:space="preserve"> family, the co-operative Movement in Kenya, Africa and across the world.  </w:t>
      </w:r>
    </w:p>
    <w:p w:rsidR="00E20A4A" w:rsidRDefault="00E20A4A" w:rsidP="00FE781D">
      <w:pPr>
        <w:pStyle w:val="NormalWeb"/>
        <w:spacing w:line="360" w:lineRule="auto"/>
        <w:jc w:val="both"/>
      </w:pPr>
      <w:r>
        <w:t xml:space="preserve">To the Co-operative University Kenya, we are greatly indebted to the contribution Mr. </w:t>
      </w:r>
      <w:proofErr w:type="spellStart"/>
      <w:r>
        <w:t>Muchiri</w:t>
      </w:r>
      <w:proofErr w:type="spellEnd"/>
      <w:r>
        <w:t xml:space="preserve"> has made to this institution. Having been one of the pioneer in-service students of CUK and an alumni we pay tribute to the indelible mark on the various development projects he initiated not to mention his role in transforming The Co-operative University of Kenya from a department at the Ministry of Co-operatives then, to a Chartered Public University and among the few Co-operative Universities in the World. Prior to his demise, Mr. </w:t>
      </w:r>
      <w:proofErr w:type="spellStart"/>
      <w:r>
        <w:t>Muchiri</w:t>
      </w:r>
      <w:proofErr w:type="spellEnd"/>
      <w:r>
        <w:t xml:space="preserve"> served as the University’s iconic </w:t>
      </w:r>
      <w:proofErr w:type="spellStart"/>
      <w:r>
        <w:t>Kshs</w:t>
      </w:r>
      <w:proofErr w:type="spellEnd"/>
      <w:r>
        <w:t>. 3.6B Learning Resource Center (LRC) first Patron; a project he was so ambitious to see its completion.</w:t>
      </w:r>
    </w:p>
    <w:p w:rsidR="00E20A4A" w:rsidRDefault="00E20A4A" w:rsidP="00FE781D">
      <w:pPr>
        <w:pStyle w:val="NormalWeb"/>
        <w:spacing w:line="360" w:lineRule="auto"/>
        <w:jc w:val="both"/>
      </w:pPr>
      <w:r>
        <w:t xml:space="preserve">For a long time, the late </w:t>
      </w:r>
      <w:proofErr w:type="spellStart"/>
      <w:r>
        <w:t>Muchiri</w:t>
      </w:r>
      <w:proofErr w:type="spellEnd"/>
      <w:r>
        <w:t xml:space="preserve"> remained energetic and eager to work and bring in new ideas to our young University; he remained determined to be part of history of The Co-operative University of Kenya which without any iota of doubt he is.</w:t>
      </w:r>
    </w:p>
    <w:p w:rsidR="00E20A4A" w:rsidRDefault="00E20A4A" w:rsidP="00FE781D">
      <w:pPr>
        <w:pStyle w:val="NormalWeb"/>
        <w:spacing w:line="360" w:lineRule="auto"/>
        <w:jc w:val="both"/>
      </w:pPr>
      <w:r>
        <w:lastRenderedPageBreak/>
        <w:t xml:space="preserve">At this painful moment, may the passing on of Mr. </w:t>
      </w:r>
      <w:proofErr w:type="spellStart"/>
      <w:r>
        <w:t>Muchiri</w:t>
      </w:r>
      <w:proofErr w:type="spellEnd"/>
      <w:r>
        <w:t xml:space="preserve"> remind us of the journey that we are all travelling; Let us reflect on the lives we live every day and whom we live and share our lives with at all time.</w:t>
      </w:r>
    </w:p>
    <w:p w:rsidR="00E20A4A" w:rsidRDefault="00E20A4A" w:rsidP="00FE781D">
      <w:pPr>
        <w:pStyle w:val="NormalWeb"/>
        <w:spacing w:line="360" w:lineRule="auto"/>
        <w:jc w:val="both"/>
      </w:pPr>
      <w:r>
        <w:t>Our hope and prayer is that the Almighty God gives his family the strength and courage to overcome their grief.                                                           </w:t>
      </w:r>
    </w:p>
    <w:p w:rsidR="00E20A4A" w:rsidRDefault="00E20A4A" w:rsidP="00FE781D">
      <w:pPr>
        <w:pStyle w:val="NormalWeb"/>
        <w:spacing w:line="360" w:lineRule="auto"/>
        <w:jc w:val="both"/>
      </w:pPr>
      <w:r>
        <w:rPr>
          <w:rStyle w:val="Strong"/>
        </w:rPr>
        <w:t>MAY THE SOUL OF MR. MUCHIRI REST IN ETERNAL PEACE</w:t>
      </w:r>
    </w:p>
    <w:p w:rsidR="00E20A4A" w:rsidRDefault="00E20A4A" w:rsidP="00FE781D">
      <w:pPr>
        <w:pStyle w:val="NormalWeb"/>
        <w:spacing w:line="360" w:lineRule="auto"/>
        <w:jc w:val="both"/>
      </w:pPr>
      <w:r>
        <w:rPr>
          <w:rStyle w:val="Strong"/>
        </w:rPr>
        <w:t> </w:t>
      </w:r>
    </w:p>
    <w:p w:rsidR="00E20A4A" w:rsidRDefault="00E20A4A" w:rsidP="00FE781D">
      <w:pPr>
        <w:pStyle w:val="NormalWeb"/>
        <w:spacing w:line="360" w:lineRule="auto"/>
        <w:jc w:val="both"/>
      </w:pPr>
      <w:r>
        <w:rPr>
          <w:rStyle w:val="Strong"/>
        </w:rPr>
        <w:t xml:space="preserve">Prof. </w:t>
      </w:r>
      <w:proofErr w:type="spellStart"/>
      <w:r>
        <w:rPr>
          <w:rStyle w:val="Strong"/>
        </w:rPr>
        <w:t>Kamau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Ngamau</w:t>
      </w:r>
      <w:proofErr w:type="spellEnd"/>
      <w:r>
        <w:rPr>
          <w:rStyle w:val="Strong"/>
        </w:rPr>
        <w:t xml:space="preserve">  </w:t>
      </w:r>
    </w:p>
    <w:p w:rsidR="00E20A4A" w:rsidRDefault="00E20A4A" w:rsidP="00FE781D">
      <w:pPr>
        <w:pStyle w:val="NormalWeb"/>
        <w:spacing w:line="360" w:lineRule="auto"/>
        <w:jc w:val="both"/>
      </w:pPr>
      <w:r>
        <w:rPr>
          <w:rStyle w:val="Strong"/>
          <w:u w:val="single"/>
        </w:rPr>
        <w:t xml:space="preserve">VICE CHANCELLOR </w:t>
      </w:r>
    </w:p>
    <w:p w:rsidR="00485805" w:rsidRDefault="00740823" w:rsidP="00FE781D">
      <w:pPr>
        <w:spacing w:line="360" w:lineRule="auto"/>
        <w:jc w:val="both"/>
      </w:pPr>
    </w:p>
    <w:sectPr w:rsidR="00485805" w:rsidSect="0036464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823" w:rsidRDefault="00740823" w:rsidP="00245AE4">
      <w:pPr>
        <w:spacing w:after="0" w:line="240" w:lineRule="auto"/>
      </w:pPr>
      <w:r>
        <w:separator/>
      </w:r>
    </w:p>
  </w:endnote>
  <w:endnote w:type="continuationSeparator" w:id="0">
    <w:p w:rsidR="00740823" w:rsidRDefault="00740823" w:rsidP="00245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E4" w:rsidRDefault="00245AE4" w:rsidP="00245AE4">
    <w:pPr>
      <w:jc w:val="center"/>
      <w:rPr>
        <w:rFonts w:ascii="Book Antiqua" w:hAnsi="Book Antiqua"/>
        <w:b/>
        <w:bCs/>
        <w:i/>
        <w:sz w:val="18"/>
        <w:szCs w:val="18"/>
      </w:rPr>
    </w:pPr>
    <w:r>
      <w:rPr>
        <w:rFonts w:ascii="Book Antiqua" w:hAnsi="Book Antiqua"/>
        <w:b/>
        <w:i/>
        <w:noProof/>
        <w:sz w:val="18"/>
        <w:szCs w:val="18"/>
      </w:rPr>
      <w:drawing>
        <wp:inline distT="0" distB="0" distL="0" distR="0">
          <wp:extent cx="428625" cy="428625"/>
          <wp:effectExtent l="19050" t="0" r="9525" b="0"/>
          <wp:docPr id="9" name="Picture 1" descr="C:\Users\molo\Desktop\ISO 9001 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lo\Desktop\ISO 9001 LOGO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45AE4" w:rsidRDefault="00245AE4" w:rsidP="00245AE4">
    <w:pPr>
      <w:jc w:val="center"/>
    </w:pPr>
    <w:r>
      <w:rPr>
        <w:rFonts w:ascii="Book Antiqua" w:hAnsi="Book Antiqua"/>
        <w:b/>
        <w:bCs/>
        <w:i/>
        <w:sz w:val="18"/>
        <w:szCs w:val="18"/>
      </w:rPr>
      <w:t>CUK</w:t>
    </w:r>
    <w:r w:rsidRPr="00A37FFE">
      <w:rPr>
        <w:rFonts w:ascii="Book Antiqua" w:hAnsi="Book Antiqua"/>
        <w:b/>
        <w:bCs/>
        <w:i/>
        <w:sz w:val="18"/>
        <w:szCs w:val="18"/>
      </w:rPr>
      <w:t xml:space="preserve"> is ISO 9001: 20</w:t>
    </w:r>
    <w:r>
      <w:rPr>
        <w:rFonts w:ascii="Book Antiqua" w:hAnsi="Book Antiqua"/>
        <w:b/>
        <w:bCs/>
        <w:i/>
        <w:sz w:val="18"/>
        <w:szCs w:val="18"/>
      </w:rPr>
      <w:t xml:space="preserve">15 </w:t>
    </w:r>
    <w:r w:rsidRPr="00A37FFE">
      <w:rPr>
        <w:rFonts w:ascii="Book Antiqua" w:hAnsi="Book Antiqua"/>
        <w:b/>
        <w:bCs/>
        <w:i/>
        <w:sz w:val="18"/>
        <w:szCs w:val="18"/>
      </w:rPr>
      <w:t>Certified</w:t>
    </w:r>
  </w:p>
  <w:p w:rsidR="00245AE4" w:rsidRDefault="00245A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823" w:rsidRDefault="00740823" w:rsidP="00245AE4">
      <w:pPr>
        <w:spacing w:after="0" w:line="240" w:lineRule="auto"/>
      </w:pPr>
      <w:r>
        <w:separator/>
      </w:r>
    </w:p>
  </w:footnote>
  <w:footnote w:type="continuationSeparator" w:id="0">
    <w:p w:rsidR="00740823" w:rsidRDefault="00740823" w:rsidP="00245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E4" w:rsidRDefault="00245AE4" w:rsidP="00245AE4">
    <w:pPr>
      <w:pStyle w:val="Header"/>
      <w:jc w:val="center"/>
      <w:rPr>
        <w:rFonts w:ascii="Times New Roman" w:hAnsi="Times New Roman" w:cs="Times New Roman"/>
        <w:b/>
        <w:sz w:val="40"/>
        <w:szCs w:val="40"/>
      </w:rPr>
    </w:pPr>
    <w:r w:rsidRPr="00245AE4">
      <w:rPr>
        <w:rFonts w:ascii="Times New Roman" w:hAnsi="Times New Roman" w:cs="Times New Roman"/>
        <w:b/>
        <w:noProof/>
        <w:sz w:val="40"/>
        <w:szCs w:val="40"/>
      </w:rPr>
      <w:drawing>
        <wp:inline distT="0" distB="0" distL="0" distR="0">
          <wp:extent cx="1743740" cy="967563"/>
          <wp:effectExtent l="0" t="0" r="0" b="0"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9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45AE4" w:rsidRPr="00FC2376" w:rsidRDefault="00245AE4" w:rsidP="00245AE4">
    <w:pPr>
      <w:pStyle w:val="Header"/>
      <w:jc w:val="center"/>
      <w:rPr>
        <w:b/>
        <w:sz w:val="40"/>
        <w:szCs w:val="40"/>
      </w:rPr>
    </w:pPr>
    <w:r w:rsidRPr="00FC2376">
      <w:rPr>
        <w:rFonts w:ascii="Times New Roman" w:hAnsi="Times New Roman" w:cs="Times New Roman"/>
        <w:b/>
        <w:sz w:val="40"/>
        <w:szCs w:val="40"/>
      </w:rPr>
      <w:t>THE CO-OPERATIVE UNIVERSITY OF KENYA</w:t>
    </w:r>
  </w:p>
  <w:p w:rsidR="00245AE4" w:rsidRDefault="00245AE4" w:rsidP="00245AE4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0A4A"/>
    <w:rsid w:val="00045F97"/>
    <w:rsid w:val="001C7E06"/>
    <w:rsid w:val="00245AE4"/>
    <w:rsid w:val="0036464D"/>
    <w:rsid w:val="004B70E1"/>
    <w:rsid w:val="00715602"/>
    <w:rsid w:val="00740823"/>
    <w:rsid w:val="007B55F0"/>
    <w:rsid w:val="009B021E"/>
    <w:rsid w:val="00E20A4A"/>
    <w:rsid w:val="00FE78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64D"/>
  </w:style>
  <w:style w:type="paragraph" w:styleId="Heading1">
    <w:name w:val="heading 1"/>
    <w:basedOn w:val="Normal"/>
    <w:link w:val="Heading1Char"/>
    <w:uiPriority w:val="9"/>
    <w:qFormat/>
    <w:rsid w:val="00E20A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A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20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0A4A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245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5AE4"/>
  </w:style>
  <w:style w:type="paragraph" w:styleId="Footer">
    <w:name w:val="footer"/>
    <w:basedOn w:val="Normal"/>
    <w:link w:val="FooterChar"/>
    <w:uiPriority w:val="99"/>
    <w:semiHidden/>
    <w:unhideWhenUsed/>
    <w:rsid w:val="00245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5AE4"/>
  </w:style>
  <w:style w:type="paragraph" w:styleId="BalloonText">
    <w:name w:val="Balloon Text"/>
    <w:basedOn w:val="Normal"/>
    <w:link w:val="BalloonTextChar"/>
    <w:uiPriority w:val="99"/>
    <w:semiHidden/>
    <w:unhideWhenUsed/>
    <w:rsid w:val="00245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A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Digital Service</dc:creator>
  <cp:lastModifiedBy>Digital Service</cp:lastModifiedBy>
  <cp:revision>2</cp:revision>
  <dcterms:created xsi:type="dcterms:W3CDTF">2019-02-20T12:47:00Z</dcterms:created>
  <dcterms:modified xsi:type="dcterms:W3CDTF">2019-02-21T06:18:00Z</dcterms:modified>
</cp:coreProperties>
</file>